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6A54F7" w:rsidRDefault="001440CB" w:rsidP="001440C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440CB" w:rsidRPr="006A54F7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6A54F7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6A54F7" w:rsidRPr="006A54F7" w:rsidRDefault="001440CB" w:rsidP="006A54F7">
      <w:pPr>
        <w:pStyle w:val="Corpodetexto"/>
        <w:spacing w:before="6"/>
        <w:rPr>
          <w:rFonts w:ascii="Arial" w:hAnsi="Arial" w:cs="Arial"/>
          <w:sz w:val="22"/>
          <w:szCs w:val="22"/>
        </w:rPr>
      </w:pPr>
      <w:r w:rsidRPr="006A54F7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eNormal"/>
        <w:tblW w:w="85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21"/>
        <w:gridCol w:w="1984"/>
      </w:tblGrid>
      <w:tr w:rsidR="006A54F7" w:rsidRPr="006A54F7" w:rsidTr="004A0D22">
        <w:trPr>
          <w:trHeight w:val="31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2" w:line="288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TABELADEPONTUAÇÃO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 xml:space="preserve">I - FORMAÇÃO ACADÊMICA/TITULAÇÃO NA ÁREA DO </w:t>
            </w:r>
          </w:p>
          <w:p w:rsidR="006A54F7" w:rsidRPr="006A54F7" w:rsidRDefault="006A54F7" w:rsidP="004A0D22">
            <w:pPr>
              <w:pStyle w:val="TableParagraph"/>
              <w:spacing w:line="240" w:lineRule="auto"/>
              <w:ind w:left="567" w:right="544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CONCURSO</w:t>
            </w:r>
          </w:p>
          <w:p w:rsidR="006A54F7" w:rsidRPr="006A54F7" w:rsidRDefault="006A54F7" w:rsidP="004A0D22">
            <w:pPr>
              <w:pStyle w:val="TableParagraph"/>
              <w:spacing w:line="255" w:lineRule="exact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200 pontos)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6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Créditoscompletosdedoutorado,comaprovaçãonaqualificação,na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3"/>
              <w:ind w:left="903" w:hanging="90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6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CréditoscompletosdeMestrado,comaprovaçãonaqualificação,na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8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ind w:right="9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ResidênciaMédicareconhecidapeloMECeregistradanoCRM</w:t>
            </w:r>
            <w:r>
              <w:rPr>
                <w:rFonts w:ascii="Arial" w:hAnsi="Arial" w:cs="Arial"/>
              </w:rPr>
              <w:t xml:space="preserve"> na</w:t>
            </w:r>
            <w:r w:rsidRPr="006A54F7">
              <w:rPr>
                <w:rFonts w:ascii="Arial" w:hAnsi="Arial" w:cs="Arial"/>
              </w:rPr>
              <w:t xml:space="preserve">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TítulodeespecialistareconhecidopelaAMBeregistradono</w:t>
            </w:r>
            <w:r>
              <w:rPr>
                <w:rFonts w:ascii="Arial" w:hAnsi="Arial" w:cs="Arial"/>
                <w:spacing w:val="13"/>
              </w:rPr>
              <w:t>C</w:t>
            </w:r>
            <w:r w:rsidRPr="006A54F7">
              <w:rPr>
                <w:rFonts w:ascii="Arial" w:hAnsi="Arial" w:cs="Arial"/>
              </w:rPr>
              <w:t>RM</w:t>
            </w:r>
            <w:r>
              <w:rPr>
                <w:rFonts w:ascii="Arial" w:hAnsi="Arial" w:cs="Arial"/>
              </w:rPr>
              <w:t xml:space="preserve">na </w:t>
            </w:r>
            <w:r w:rsidRPr="006A54F7">
              <w:rPr>
                <w:rFonts w:ascii="Arial" w:hAnsi="Arial" w:cs="Arial"/>
              </w:rPr>
              <w:t>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954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OBS: Será considerado apenas o título na área do concurso e com a maiorpontuação.</w:t>
            </w:r>
          </w:p>
        </w:tc>
      </w:tr>
      <w:tr w:rsidR="006A54F7" w:rsidRPr="006A54F7" w:rsidTr="004A0D22">
        <w:trPr>
          <w:trHeight w:val="30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A54F7" w:rsidRPr="006A54F7" w:rsidTr="004A0D22">
        <w:trPr>
          <w:trHeight w:val="9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39"/>
              <w:ind w:left="56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II-ATIVIDADESACADÊMICAS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448" w:right="546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  <w:p w:rsidR="006A54F7" w:rsidRPr="006A54F7" w:rsidRDefault="006A54F7" w:rsidP="006A54F7">
            <w:pPr>
              <w:pStyle w:val="TableParagraph"/>
              <w:spacing w:before="40" w:line="248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6A54F7" w:rsidRPr="006A54F7" w:rsidTr="004A0D22">
        <w:trPr>
          <w:trHeight w:val="53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42"/>
              <w:ind w:left="1250" w:right="556" w:hanging="285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 ARTIGOS PUBLICADOS, INDEXADOS AO QUALIS, NA ÁREA DO CONCURSO NOSÚLTIMOS05ANOS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7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8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5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A4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0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B1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B2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B3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B4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Qualis B5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903" w:hanging="90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459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2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6</w:t>
            </w:r>
            <w:r w:rsidRPr="006A54F7">
              <w:rPr>
                <w:rFonts w:ascii="Arial" w:hAnsi="Arial" w:cs="Arial"/>
              </w:rPr>
              <w:t>-</w:t>
            </w:r>
            <w:r w:rsidRPr="006A54F7">
              <w:rPr>
                <w:rFonts w:ascii="Arial" w:hAnsi="Arial" w:cs="Arial"/>
                <w:b/>
              </w:rPr>
              <w:t>PROJETOSDEENSINO,PESQUISAOUEXTENSÃONOSÚLTIMOS05ANOS</w:t>
            </w:r>
          </w:p>
          <w:p w:rsidR="006A54F7" w:rsidRPr="006A54F7" w:rsidRDefault="006A54F7" w:rsidP="004A0D22">
            <w:pPr>
              <w:pStyle w:val="TableParagraph"/>
              <w:spacing w:line="208" w:lineRule="exact"/>
              <w:ind w:left="885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82"/>
                <w:tab w:val="left" w:pos="3352"/>
                <w:tab w:val="left" w:pos="4690"/>
                <w:tab w:val="left" w:pos="5374"/>
                <w:tab w:val="left" w:pos="6804"/>
              </w:tabs>
              <w:spacing w:before="37"/>
              <w:ind w:right="8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>
              <w:rPr>
                <w:rFonts w:ascii="Arial" w:hAnsi="Arial" w:cs="Arial"/>
              </w:rPr>
              <w:t xml:space="preserve">agências </w:t>
            </w:r>
            <w:r w:rsidRPr="006A54F7">
              <w:rPr>
                <w:rFonts w:ascii="Arial" w:hAnsi="Arial" w:cs="Arial"/>
              </w:rPr>
              <w:t>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3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5365"/>
                <w:tab w:val="left" w:pos="6810"/>
              </w:tabs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</w:t>
            </w:r>
            <w:r w:rsidRPr="006A54F7">
              <w:rPr>
                <w:rFonts w:ascii="Arial" w:hAnsi="Arial" w:cs="Arial"/>
              </w:rPr>
              <w:tab/>
              <w:t>e/oufinanciados</w:t>
            </w:r>
            <w:r w:rsidRPr="006A54F7">
              <w:rPr>
                <w:rFonts w:ascii="Arial" w:hAnsi="Arial" w:cs="Arial"/>
                <w:spacing w:val="-2"/>
              </w:rPr>
              <w:t>por</w:t>
            </w:r>
            <w:r w:rsidRPr="006A54F7">
              <w:rPr>
                <w:rFonts w:ascii="Arial" w:hAnsi="Arial" w:cs="Arial"/>
              </w:rPr>
              <w:t>agências ou órgãos governamentais ou não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783"/>
                <w:tab w:val="left" w:pos="2267"/>
                <w:tab w:val="left" w:pos="3337"/>
                <w:tab w:val="left" w:pos="4675"/>
                <w:tab w:val="left" w:pos="6812"/>
              </w:tabs>
              <w:spacing w:before="51"/>
              <w:ind w:right="9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2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663"/>
                <w:tab w:val="left" w:pos="2228"/>
                <w:tab w:val="left" w:pos="3313"/>
                <w:tab w:val="left" w:pos="4666"/>
                <w:tab w:val="left" w:pos="6819"/>
              </w:tabs>
              <w:spacing w:before="38"/>
              <w:ind w:right="8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</w:t>
            </w:r>
            <w:r w:rsidRPr="006A54F7">
              <w:rPr>
                <w:rFonts w:ascii="Arial" w:hAnsi="Arial" w:cs="Arial"/>
              </w:rPr>
              <w:tab/>
              <w:t>em</w:t>
            </w:r>
            <w:r w:rsidRPr="006A54F7">
              <w:rPr>
                <w:rFonts w:ascii="Arial" w:hAnsi="Arial" w:cs="Arial"/>
              </w:rPr>
              <w:tab/>
              <w:t>projetos</w:t>
            </w:r>
            <w:r w:rsidRPr="006A54F7">
              <w:rPr>
                <w:rFonts w:ascii="Arial" w:hAnsi="Arial" w:cs="Arial"/>
              </w:rPr>
              <w:tab/>
              <w:t>aprovadosinstitucionalmente</w:t>
            </w:r>
            <w:r w:rsidRPr="006A54F7">
              <w:rPr>
                <w:rFonts w:ascii="Arial" w:hAnsi="Arial" w:cs="Arial"/>
                <w:spacing w:val="-3"/>
              </w:rPr>
              <w:t>em</w:t>
            </w:r>
            <w:r w:rsidRPr="006A54F7">
              <w:rPr>
                <w:rFonts w:ascii="Arial" w:hAnsi="Arial" w:cs="Arial"/>
              </w:rPr>
              <w:t>andamento ou concluídos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7-Bancasecomissõesjulgadorasnosúltimos05anos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Doutorado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Mestrado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Especialização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Graduação (Não pontuar quando for o orientador)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Concurso público, teste seletivo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45" w:right="71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22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before="4" w:line="195" w:lineRule="exact"/>
              <w:ind w:left="0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8-Participaçãoemeventoscientíficosnaáreadoconcursonosúltimos05anos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nacional ou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35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do evento regional ou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internacional/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Palestrante evento regional/local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Ministrante de minicurso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nacionais ou internacionais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ind w:right="10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Apresentaçãodetrabalhocientífico,compublicaçãodetextocompleto em anais de eventos regionais ou estaduais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05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C840BE" w:rsidRDefault="006A54F7" w:rsidP="00C840B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Apresentação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trabalho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científico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, com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publicação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resumo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anais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eventos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nacionais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internacionais</w:t>
            </w:r>
            <w:proofErr w:type="spellEnd"/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20"/>
        </w:trPr>
        <w:tc>
          <w:tcPr>
            <w:tcW w:w="6521" w:type="dxa"/>
          </w:tcPr>
          <w:p w:rsidR="006A54F7" w:rsidRPr="00C840BE" w:rsidRDefault="006A54F7" w:rsidP="00C840B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Apresentação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trabalho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científico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, com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publicação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resumo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anais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eventos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regionais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C840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840BE">
              <w:rPr>
                <w:rFonts w:ascii="Arial" w:hAnsi="Arial" w:cs="Arial"/>
                <w:sz w:val="22"/>
                <w:szCs w:val="22"/>
              </w:rPr>
              <w:t>estaduais</w:t>
            </w:r>
            <w:proofErr w:type="spellEnd"/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02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 em evento (limitado a 10 eventos)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685" w:right="668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01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0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9- Produção artística / cultural / didática na área nos últimos 05 anos</w:t>
            </w:r>
          </w:p>
        </w:tc>
      </w:tr>
      <w:tr w:rsidR="006A54F7" w:rsidRPr="006A54F7" w:rsidTr="004A0D22">
        <w:trPr>
          <w:trHeight w:val="27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 de material audiovisual: vídeos, CD´s, DVD´sePortfólios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 w:line="24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10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5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left="78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109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83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Montagem,curadoria,organizaçãodeeventos,direçãodeespetáculos(musicais,peçasteatrais,dançaseartesvisuais)apresentada ao público em eventos reconhecidos comodeabrangência local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6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0" w:lineRule="atLeas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</w:t>
            </w:r>
            <w:r w:rsidRPr="006A54F7">
              <w:rPr>
                <w:rFonts w:ascii="Arial" w:hAnsi="Arial" w:cs="Arial"/>
              </w:rPr>
              <w:lastRenderedPageBreak/>
              <w:t>ênicas e artes visuais), em âmbito internacional.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7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lastRenderedPageBreak/>
              <w:t>5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193"/>
              </w:tabs>
              <w:spacing w:line="276" w:lineRule="exact"/>
              <w:ind w:right="95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Atuação</w:t>
            </w:r>
            <w:r w:rsidRPr="006A54F7">
              <w:rPr>
                <w:rFonts w:ascii="Arial" w:hAnsi="Arial" w:cs="Arial"/>
              </w:rPr>
              <w:tab/>
              <w:t>comointérpreteemeventosartísticos(demúsica,artescênicas e artes visuais),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28"/>
        </w:trPr>
        <w:tc>
          <w:tcPr>
            <w:tcW w:w="6521" w:type="dxa"/>
          </w:tcPr>
          <w:p w:rsidR="006A54F7" w:rsidRPr="006A54F7" w:rsidRDefault="006A54F7" w:rsidP="006A54F7">
            <w:pPr>
              <w:pStyle w:val="TableParagraph"/>
              <w:spacing w:line="26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Autoriadeobrasartísticas(música,artescênicaseartesvisuais)apresentadas publicamente em âmbito internacional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9" w:lineRule="exact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ind w:right="9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Autoriadeobrasartísticas(música,artescênicaseartesvisuais)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presentadas publicamente em âmbito nacional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</w:t>
            </w:r>
          </w:p>
        </w:tc>
      </w:tr>
      <w:tr w:rsidR="006A54F7" w:rsidRPr="006A54F7" w:rsidTr="004A0D22">
        <w:trPr>
          <w:trHeight w:val="260"/>
        </w:trPr>
        <w:tc>
          <w:tcPr>
            <w:tcW w:w="8505" w:type="dxa"/>
            <w:gridSpan w:val="2"/>
          </w:tcPr>
          <w:p w:rsidR="006A54F7" w:rsidRPr="006A54F7" w:rsidRDefault="006A54F7" w:rsidP="006A54F7">
            <w:pPr>
              <w:pStyle w:val="TableParagraph"/>
              <w:spacing w:line="240" w:lineRule="exact"/>
              <w:ind w:left="0" w:right="15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10- Produção técnica na área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Licenciamento de patentes de produtos 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 w:line="250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2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Registro de patentes de produtos e de processos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39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100</w:t>
            </w:r>
          </w:p>
        </w:tc>
      </w:tr>
      <w:tr w:rsidR="006A54F7" w:rsidRPr="006A54F7" w:rsidTr="004A0D22">
        <w:trPr>
          <w:trHeight w:val="28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Depósitos de patentes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 w:line="248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50</w:t>
            </w:r>
          </w:p>
        </w:tc>
      </w:tr>
      <w:tr w:rsidR="006A54F7" w:rsidRPr="006A54F7" w:rsidTr="004A0D22">
        <w:trPr>
          <w:trHeight w:val="2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Softwares relevantes na área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 w:line="237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150</w:t>
            </w:r>
          </w:p>
        </w:tc>
      </w:tr>
      <w:tr w:rsidR="006A54F7" w:rsidRPr="006A54F7" w:rsidTr="004A0D22">
        <w:trPr>
          <w:trHeight w:val="5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0" w:lineRule="atLeast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Produçãodematerialaudiovisualrelevantenaárea,aprovadoefinanciado por instituições de ensino e de pesquisa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5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tabs>
                <w:tab w:val="left" w:pos="1369"/>
                <w:tab w:val="left" w:pos="1868"/>
                <w:tab w:val="left" w:pos="2953"/>
                <w:tab w:val="left" w:pos="4386"/>
                <w:tab w:val="left" w:pos="5590"/>
                <w:tab w:val="left" w:pos="6073"/>
                <w:tab w:val="left" w:pos="6771"/>
              </w:tabs>
              <w:spacing w:line="270" w:lineRule="atLeast"/>
              <w:ind w:right="9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Produção</w:t>
            </w:r>
            <w:r w:rsidRPr="006A54F7">
              <w:rPr>
                <w:rFonts w:ascii="Arial" w:hAnsi="Arial" w:cs="Arial"/>
              </w:rPr>
              <w:tab/>
              <w:t>de</w:t>
            </w:r>
            <w:r w:rsidRPr="006A54F7">
              <w:rPr>
                <w:rFonts w:ascii="Arial" w:hAnsi="Arial" w:cs="Arial"/>
              </w:rPr>
              <w:tab/>
              <w:t>material</w:t>
            </w:r>
            <w:r w:rsidRPr="006A54F7">
              <w:rPr>
                <w:rFonts w:ascii="Arial" w:hAnsi="Arial" w:cs="Arial"/>
              </w:rPr>
              <w:tab/>
              <w:t>audiovisual</w:t>
            </w:r>
            <w:r w:rsidRPr="006A54F7">
              <w:rPr>
                <w:rFonts w:ascii="Arial" w:hAnsi="Arial" w:cs="Arial"/>
              </w:rPr>
              <w:tab/>
              <w:t>relevante</w:t>
            </w:r>
            <w:r w:rsidRPr="006A54F7">
              <w:rPr>
                <w:rFonts w:ascii="Arial" w:hAnsi="Arial" w:cs="Arial"/>
              </w:rPr>
              <w:tab/>
              <w:t>naárea</w:t>
            </w:r>
            <w:r>
              <w:rPr>
                <w:rFonts w:ascii="Arial" w:hAnsi="Arial" w:cs="Arial"/>
                <w:spacing w:val="-2"/>
              </w:rPr>
              <w:t xml:space="preserve">sem </w:t>
            </w:r>
            <w:r w:rsidRPr="006A54F7">
              <w:rPr>
                <w:rFonts w:ascii="Arial" w:hAnsi="Arial" w:cs="Arial"/>
              </w:rPr>
              <w:t>financiamento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268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8" w:lineRule="exact"/>
              <w:ind w:left="2839" w:right="2817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11–PrêmioseTítulos</w:t>
            </w:r>
          </w:p>
        </w:tc>
      </w:tr>
      <w:tr w:rsidR="006A54F7" w:rsidRPr="006A54F7" w:rsidTr="004A0D22">
        <w:trPr>
          <w:trHeight w:val="5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88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Prêmios,distinçõeseláureasoutorgadosporentidadescientíficas,</w:t>
            </w:r>
            <w:r>
              <w:rPr>
                <w:rFonts w:ascii="Arial" w:hAnsi="Arial" w:cs="Arial"/>
              </w:rPr>
              <w:t xml:space="preserve"> a</w:t>
            </w:r>
            <w:r w:rsidRPr="006A54F7">
              <w:rPr>
                <w:rFonts w:ascii="Arial" w:hAnsi="Arial" w:cs="Arial"/>
              </w:rPr>
              <w:t>cadêmicas; (apenas uma)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4" w:lineRule="exact"/>
              <w:ind w:left="628" w:right="611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56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</w:p>
          <w:p w:rsidR="006A54F7" w:rsidRPr="006A54F7" w:rsidRDefault="006A54F7" w:rsidP="004A0D22">
            <w:pPr>
              <w:pStyle w:val="TableParagraph"/>
              <w:spacing w:before="10"/>
              <w:ind w:left="86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III - EXPERIÊNCIA PROFISSIONAL</w:t>
            </w:r>
          </w:p>
          <w:p w:rsidR="006A54F7" w:rsidRPr="006A54F7" w:rsidRDefault="006A54F7" w:rsidP="004A0D22">
            <w:pPr>
              <w:pStyle w:val="TableParagraph"/>
              <w:spacing w:line="254" w:lineRule="exact"/>
              <w:ind w:left="870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(máximo de 400 pontos)</w:t>
            </w:r>
          </w:p>
        </w:tc>
      </w:tr>
      <w:tr w:rsidR="006A54F7" w:rsidRPr="006A54F7" w:rsidTr="004A0D22">
        <w:trPr>
          <w:trHeight w:val="25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40" w:lineRule="exact"/>
              <w:ind w:left="1229" w:right="85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1-Magistério nos últimos 05 anos (Pontuação por semestre)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9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9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0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*Magistério em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1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30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no ensino fundamental, médio e técnico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15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3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**Magistério em curso de treinamento ou extensão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7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Cursosnãocurricularesministradosnaespecialidade,comcargahorária acima de 40 h/a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4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PreceptoriaemProgramadeGraduaçãoe/ouPós-Graduaçãonaárea de Saúde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62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1"/>
              <w:ind w:left="1229" w:right="792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2-Atividadesadministrativasnosúltimos05anos</w:t>
            </w:r>
          </w:p>
          <w:p w:rsidR="006A54F7" w:rsidRPr="006A54F7" w:rsidRDefault="006A54F7" w:rsidP="004A0D22">
            <w:pPr>
              <w:pStyle w:val="TableParagraph"/>
              <w:spacing w:before="40"/>
              <w:ind w:left="1229" w:right="793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2.1- Pontuação por atividade</w:t>
            </w:r>
          </w:p>
        </w:tc>
      </w:tr>
      <w:tr w:rsidR="006A54F7" w:rsidRPr="006A54F7" w:rsidTr="004A0D22">
        <w:trPr>
          <w:trHeight w:val="35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2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stricto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3"/>
              <w:rPr>
                <w:rFonts w:ascii="Arial" w:hAnsi="Arial" w:cs="Arial"/>
                <w:i/>
              </w:rPr>
            </w:pPr>
            <w:r w:rsidRPr="006A54F7">
              <w:rPr>
                <w:rFonts w:ascii="Arial" w:hAnsi="Arial" w:cs="Arial"/>
              </w:rPr>
              <w:t xml:space="preserve">Coordenação de curso de pós-graduação </w:t>
            </w:r>
            <w:r w:rsidRPr="006A54F7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3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5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 de curso de graduação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14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80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5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ParticipaçãoemConselhosSuperiores(nãocumulativacomcoordenação de curso)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5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63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42"/>
              <w:ind w:right="80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ParticipaçãoematividadesadministrativasdeInstituiçõesdeEnsino Superior (chefia, diretoria de unidades, pró-reitorias, etc.)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before="2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40</w:t>
            </w:r>
          </w:p>
        </w:tc>
      </w:tr>
      <w:tr w:rsidR="006A54F7" w:rsidRPr="006A54F7" w:rsidTr="004A0D22">
        <w:trPr>
          <w:trHeight w:val="619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29"/>
              <w:ind w:right="81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Coordenaçãodecomissõese/oucomitêsdeórgãosdefomentoe/ou de avaliação/regulação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65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20</w:t>
            </w:r>
          </w:p>
        </w:tc>
      </w:tr>
      <w:tr w:rsidR="006A54F7" w:rsidRPr="006A54F7" w:rsidTr="004A0D22">
        <w:trPr>
          <w:trHeight w:val="36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6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lastRenderedPageBreak/>
              <w:t>Atividade profissional na área do concurso ou áreas afins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2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03</w:t>
            </w:r>
          </w:p>
        </w:tc>
      </w:tr>
      <w:tr w:rsidR="006A54F7" w:rsidRPr="006A54F7" w:rsidTr="004A0D22">
        <w:trPr>
          <w:trHeight w:val="54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63" w:lineRule="exact"/>
              <w:ind w:left="1427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2.2 -Experiência profissional na área nos últimos 05 anos</w:t>
            </w:r>
          </w:p>
          <w:p w:rsidR="006A54F7" w:rsidRPr="006A54F7" w:rsidRDefault="006A54F7" w:rsidP="004A0D22">
            <w:pPr>
              <w:pStyle w:val="TableParagraph"/>
              <w:spacing w:line="257" w:lineRule="exact"/>
              <w:ind w:left="3441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Pontuação por ano</w:t>
            </w:r>
          </w:p>
        </w:tc>
      </w:tr>
      <w:tr w:rsidR="006A54F7" w:rsidRPr="006A54F7" w:rsidTr="004A0D22">
        <w:trPr>
          <w:trHeight w:val="340"/>
        </w:trPr>
        <w:tc>
          <w:tcPr>
            <w:tcW w:w="6521" w:type="dxa"/>
          </w:tcPr>
          <w:p w:rsidR="006A54F7" w:rsidRPr="006A54F7" w:rsidRDefault="006A54F7" w:rsidP="004A0D22">
            <w:pPr>
              <w:pStyle w:val="TableParagraph"/>
              <w:spacing w:before="34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</w:rPr>
              <w:t>Experiência profissional na área do concurso</w:t>
            </w:r>
          </w:p>
        </w:tc>
        <w:tc>
          <w:tcPr>
            <w:tcW w:w="1984" w:type="dxa"/>
          </w:tcPr>
          <w:p w:rsidR="006A54F7" w:rsidRPr="006A54F7" w:rsidRDefault="006A54F7" w:rsidP="004A0D22">
            <w:pPr>
              <w:pStyle w:val="TableParagraph"/>
              <w:spacing w:line="270" w:lineRule="exact"/>
              <w:ind w:left="737" w:right="720"/>
              <w:jc w:val="center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10</w:t>
            </w:r>
          </w:p>
        </w:tc>
      </w:tr>
      <w:tr w:rsidR="006A54F7" w:rsidRPr="006A54F7" w:rsidTr="004A0D22">
        <w:trPr>
          <w:trHeight w:val="1500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before="5"/>
              <w:ind w:right="766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TOTALDEPONTOSDAAVALIAÇÃODETÍTULOSECURRÍCULO=1000PONTOS</w:t>
            </w:r>
          </w:p>
          <w:p w:rsidR="006A54F7" w:rsidRPr="006A54F7" w:rsidRDefault="006A54F7" w:rsidP="004A0D22">
            <w:pPr>
              <w:pStyle w:val="TableParagraph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</w:rPr>
              <w:t>TOTALDEPONTOSDOCANDIDATO=SOMADOSITENSI,IIeIII</w:t>
            </w:r>
          </w:p>
          <w:p w:rsidR="006A54F7" w:rsidRPr="006A54F7" w:rsidRDefault="006A54F7" w:rsidP="004A0D22">
            <w:pPr>
              <w:pStyle w:val="TableParagraph"/>
              <w:ind w:right="489"/>
              <w:rPr>
                <w:rFonts w:ascii="Arial" w:hAnsi="Arial" w:cs="Arial"/>
                <w:b/>
              </w:rPr>
            </w:pPr>
            <w:r w:rsidRPr="006A54F7">
              <w:rPr>
                <w:rFonts w:ascii="Arial" w:hAnsi="Arial" w:cs="Arial"/>
                <w:b/>
                <w:spacing w:val="-2"/>
              </w:rPr>
              <w:t xml:space="preserve">NOTA FINAL ATRIBUÍDA </w:t>
            </w:r>
            <w:r w:rsidRPr="006A54F7">
              <w:rPr>
                <w:rFonts w:ascii="Arial" w:hAnsi="Arial" w:cs="Arial"/>
                <w:b/>
                <w:spacing w:val="-1"/>
              </w:rPr>
              <w:t>PELA BANCA EXAMINADORA AO CANDIDATO =</w:t>
            </w:r>
            <w:r w:rsidRPr="006A54F7">
              <w:rPr>
                <w:rFonts w:ascii="Arial" w:hAnsi="Arial" w:cs="Arial"/>
                <w:b/>
              </w:rPr>
              <w:t>TOTALDE PONTOSDIVIDIDO POR100</w:t>
            </w:r>
          </w:p>
        </w:tc>
      </w:tr>
      <w:tr w:rsidR="006A54F7" w:rsidRPr="006A54F7" w:rsidTr="004A0D22">
        <w:trPr>
          <w:trHeight w:val="1379"/>
        </w:trPr>
        <w:tc>
          <w:tcPr>
            <w:tcW w:w="8505" w:type="dxa"/>
            <w:gridSpan w:val="2"/>
          </w:tcPr>
          <w:p w:rsidR="006A54F7" w:rsidRPr="006A54F7" w:rsidRDefault="006A54F7" w:rsidP="004A0D22">
            <w:pPr>
              <w:pStyle w:val="TableParagraph"/>
              <w:spacing w:line="276" w:lineRule="exact"/>
              <w:ind w:right="230"/>
              <w:jc w:val="both"/>
              <w:rPr>
                <w:rFonts w:ascii="Arial" w:hAnsi="Arial" w:cs="Arial"/>
              </w:rPr>
            </w:pPr>
            <w:r w:rsidRPr="006A54F7">
              <w:rPr>
                <w:rFonts w:ascii="Arial" w:hAnsi="Arial" w:cs="Arial"/>
                <w:b/>
              </w:rPr>
              <w:t xml:space="preserve">Observação: </w:t>
            </w:r>
            <w:r w:rsidRPr="006A54F7">
              <w:rPr>
                <w:rFonts w:ascii="Arial" w:hAnsi="Arial" w:cs="Arial"/>
              </w:rPr>
              <w:t>a autoatribuição de pontuação pelo candidato não vincula a BancaExaminadora, que pode concluir por pontuação diversa daquela atribuída pelocandidato,casoentendaqueosdocumentosporeleapresentadosnãocorrespondemàshipótesesporelesugeridasquandodo preenchimento dopresente formulário.</w:t>
            </w:r>
          </w:p>
        </w:tc>
      </w:tr>
    </w:tbl>
    <w:p w:rsidR="001440CB" w:rsidRDefault="001440CB" w:rsidP="006A54F7"/>
    <w:sectPr w:rsidR="001440CB" w:rsidSect="00E15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440CB"/>
    <w:rsid w:val="006A54F7"/>
    <w:rsid w:val="006F7AF5"/>
    <w:rsid w:val="00835508"/>
    <w:rsid w:val="00BE3087"/>
    <w:rsid w:val="00C840BE"/>
    <w:rsid w:val="00E1537C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A54F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6A5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A54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A54F7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2023-09-12T19:07:00Z</dcterms:created>
  <dcterms:modified xsi:type="dcterms:W3CDTF">2023-09-12T19:07:00Z</dcterms:modified>
</cp:coreProperties>
</file>